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52" w:rsidRPr="00DC2FEA" w:rsidRDefault="00CC1452" w:rsidP="00117D07">
      <w:pPr>
        <w:widowControl w:val="0"/>
        <w:suppressAutoHyphens/>
        <w:spacing w:after="0" w:line="240" w:lineRule="auto"/>
        <w:ind w:left="-709" w:firstLine="709"/>
        <w:jc w:val="center"/>
        <w:rPr>
          <w:rFonts w:ascii="Times New Roman" w:eastAsia="SimSun" w:hAnsi="Times New Roman" w:cs="Tahoma"/>
          <w:kern w:val="1"/>
          <w:sz w:val="28"/>
          <w:szCs w:val="28"/>
          <w:lang w:eastAsia="hi-IN" w:bidi="hi-IN"/>
        </w:rPr>
      </w:pPr>
    </w:p>
    <w:p w:rsidR="00DC2FEA" w:rsidRPr="00F408FA" w:rsidRDefault="00DC2FEA" w:rsidP="00117D07">
      <w:pPr>
        <w:widowControl w:val="0"/>
        <w:suppressAutoHyphens/>
        <w:spacing w:after="0" w:line="240" w:lineRule="auto"/>
        <w:ind w:right="140"/>
        <w:jc w:val="center"/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</w:pPr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Рецензия на материалы передового педагогического опыта</w:t>
      </w:r>
    </w:p>
    <w:p w:rsidR="00DC2FEA" w:rsidRPr="00F408FA" w:rsidRDefault="00C918ED" w:rsidP="00DC2FEA">
      <w:pPr>
        <w:widowControl w:val="0"/>
        <w:suppressAutoHyphens/>
        <w:spacing w:after="0" w:line="240" w:lineRule="auto"/>
        <w:ind w:right="140"/>
        <w:jc w:val="center"/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</w:pPr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Трункина Виталия Викторовича</w:t>
      </w:r>
      <w:r w:rsidR="00DC2FEA"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 xml:space="preserve">, учителя </w:t>
      </w:r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ОПК и ОРКСЭ</w:t>
      </w:r>
    </w:p>
    <w:p w:rsidR="00DC2FEA" w:rsidRPr="00F408FA" w:rsidRDefault="00C918ED" w:rsidP="00C918E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</w:pPr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Ч</w:t>
      </w:r>
      <w:r w:rsidR="00DC2FEA"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 xml:space="preserve">ОУ </w:t>
      </w:r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О</w:t>
      </w:r>
      <w:r w:rsidR="00DC2FEA"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 xml:space="preserve">ОШ </w:t>
      </w:r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«Фавор</w:t>
      </w:r>
      <w:proofErr w:type="gramStart"/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»п</w:t>
      </w:r>
      <w:proofErr w:type="gramEnd"/>
      <w:r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. Мостовского</w:t>
      </w:r>
      <w:r w:rsidR="00DC2FEA"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, по теме: «</w:t>
      </w:r>
      <w:r w:rsidR="00072E70" w:rsidRPr="00F40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работы по формированию нравственных ценностей в рамках урочной и внеурочной деятельности по преподаванию основ православной культуры</w:t>
      </w:r>
      <w:r w:rsidR="00DC2FEA" w:rsidRPr="00F408FA">
        <w:rPr>
          <w:rFonts w:ascii="Times New Roman" w:eastAsia="SimSun" w:hAnsi="Times New Roman" w:cs="Tahoma"/>
          <w:b/>
          <w:kern w:val="1"/>
          <w:sz w:val="28"/>
          <w:szCs w:val="28"/>
          <w:lang w:eastAsia="hi-IN" w:bidi="hi-IN"/>
        </w:rPr>
        <w:t>»</w:t>
      </w:r>
    </w:p>
    <w:p w:rsidR="0033395A" w:rsidRPr="0033395A" w:rsidRDefault="0033395A" w:rsidP="00C918E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ahoma"/>
          <w:b/>
          <w:kern w:val="1"/>
          <w:sz w:val="24"/>
          <w:szCs w:val="24"/>
          <w:lang w:eastAsia="hi-IN" w:bidi="hi-IN"/>
        </w:rPr>
      </w:pPr>
    </w:p>
    <w:p w:rsidR="00DE35B9" w:rsidRPr="00C918ED" w:rsidRDefault="00DE35B9" w:rsidP="00C918ED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t xml:space="preserve">Актуальность и необходимость появления данного </w:t>
      </w:r>
      <w:r w:rsidR="002275E0" w:rsidRPr="00C918ED">
        <w:rPr>
          <w:sz w:val="28"/>
          <w:szCs w:val="28"/>
        </w:rPr>
        <w:t xml:space="preserve">педагогического опыта </w:t>
      </w:r>
      <w:r w:rsidR="00C918ED" w:rsidRPr="00C918ED">
        <w:rPr>
          <w:sz w:val="28"/>
          <w:szCs w:val="28"/>
        </w:rPr>
        <w:t>Трункина В</w:t>
      </w:r>
      <w:r w:rsidR="0033395A">
        <w:rPr>
          <w:sz w:val="28"/>
          <w:szCs w:val="28"/>
        </w:rPr>
        <w:t>италия</w:t>
      </w:r>
      <w:r w:rsidR="00C918ED" w:rsidRPr="00C918ED">
        <w:rPr>
          <w:sz w:val="28"/>
          <w:szCs w:val="28"/>
        </w:rPr>
        <w:t xml:space="preserve"> В</w:t>
      </w:r>
      <w:r w:rsidR="0033395A">
        <w:rPr>
          <w:sz w:val="28"/>
          <w:szCs w:val="28"/>
        </w:rPr>
        <w:t>икторовича</w:t>
      </w:r>
      <w:r w:rsidRPr="00C918ED">
        <w:rPr>
          <w:sz w:val="28"/>
          <w:szCs w:val="28"/>
        </w:rPr>
        <w:t xml:space="preserve"> связаны с кардинальными изменениями в общественном сознании нашей страны. Можно обозначить, по крайней мере, два </w:t>
      </w:r>
      <w:proofErr w:type="spellStart"/>
      <w:r w:rsidRPr="00C918ED">
        <w:rPr>
          <w:sz w:val="28"/>
          <w:szCs w:val="28"/>
        </w:rPr>
        <w:t>референтных</w:t>
      </w:r>
      <w:proofErr w:type="spellEnd"/>
      <w:r w:rsidRPr="00C918ED">
        <w:rPr>
          <w:sz w:val="28"/>
          <w:szCs w:val="28"/>
        </w:rPr>
        <w:t xml:space="preserve"> признака этих изменений: во-первых, пристрастное внимание государственной политики к вопросам духовно-нравственного состояния общества, и во-вторых, отчетливое требование со стороны различных групп населения восстановления в правах форм и способов общественного воспитания. И прежде всего - в его духовно-нравственном содержании. </w:t>
      </w:r>
    </w:p>
    <w:p w:rsidR="00DE35B9" w:rsidRPr="00C918ED" w:rsidRDefault="00DE35B9" w:rsidP="00C918ED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t xml:space="preserve">Несомненным достоинством </w:t>
      </w:r>
      <w:r w:rsidR="002275E0" w:rsidRPr="00C918ED">
        <w:rPr>
          <w:sz w:val="28"/>
          <w:szCs w:val="28"/>
        </w:rPr>
        <w:t>исследования</w:t>
      </w:r>
      <w:r w:rsidRPr="00C918ED">
        <w:rPr>
          <w:sz w:val="28"/>
          <w:szCs w:val="28"/>
        </w:rPr>
        <w:t xml:space="preserve"> является грамотный учет возрастных особенностей школьников и безусловное сохранение полноты содержания ценностей православной культуры. Здесь нет ни примитивного упрощения православных ценностей, ни завышенных ожиданий от </w:t>
      </w:r>
      <w:r w:rsidR="00084FF2">
        <w:rPr>
          <w:sz w:val="28"/>
          <w:szCs w:val="28"/>
        </w:rPr>
        <w:t>учащихся</w:t>
      </w:r>
      <w:r w:rsidRPr="00C918ED">
        <w:rPr>
          <w:sz w:val="28"/>
          <w:szCs w:val="28"/>
        </w:rPr>
        <w:t>. Здесь есть подлинная, не декларируемая гармония.</w:t>
      </w:r>
    </w:p>
    <w:p w:rsidR="00DE35B9" w:rsidRPr="00C918ED" w:rsidRDefault="00C918ED" w:rsidP="00C918ED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t xml:space="preserve">Виталий Викторович </w:t>
      </w:r>
      <w:r w:rsidR="00DE35B9" w:rsidRPr="00C918ED">
        <w:rPr>
          <w:sz w:val="28"/>
          <w:szCs w:val="28"/>
        </w:rPr>
        <w:t>внимател</w:t>
      </w:r>
      <w:r w:rsidR="002275E0" w:rsidRPr="00C918ED">
        <w:rPr>
          <w:sz w:val="28"/>
          <w:szCs w:val="28"/>
        </w:rPr>
        <w:t>ен</w:t>
      </w:r>
      <w:r w:rsidR="00DE35B9" w:rsidRPr="00C918ED">
        <w:rPr>
          <w:sz w:val="28"/>
          <w:szCs w:val="28"/>
        </w:rPr>
        <w:t xml:space="preserve"> к особенностям восприятия </w:t>
      </w:r>
      <w:r w:rsidR="002275E0" w:rsidRPr="00C918ED">
        <w:rPr>
          <w:sz w:val="28"/>
          <w:szCs w:val="28"/>
        </w:rPr>
        <w:t>учащихся разных возрастов</w:t>
      </w:r>
      <w:r w:rsidR="00DE35B9" w:rsidRPr="00C918ED">
        <w:rPr>
          <w:sz w:val="28"/>
          <w:szCs w:val="28"/>
        </w:rPr>
        <w:t>, подкрепля</w:t>
      </w:r>
      <w:r w:rsidR="002275E0" w:rsidRPr="00C918ED">
        <w:rPr>
          <w:sz w:val="28"/>
          <w:szCs w:val="28"/>
        </w:rPr>
        <w:t>е</w:t>
      </w:r>
      <w:r w:rsidR="00DE35B9" w:rsidRPr="00C918ED">
        <w:rPr>
          <w:sz w:val="28"/>
          <w:szCs w:val="28"/>
        </w:rPr>
        <w:t>т введение новых элементов знания зрительными образами, системой практических заданий, собственными размышлениями учащихся.</w:t>
      </w:r>
    </w:p>
    <w:p w:rsidR="00DE35B9" w:rsidRPr="00C918ED" w:rsidRDefault="00DE35B9" w:rsidP="00C918ED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t xml:space="preserve">Интегрирующим компонентом содержания православной культуры </w:t>
      </w:r>
      <w:r w:rsidR="00C918ED" w:rsidRPr="00C918ED">
        <w:rPr>
          <w:sz w:val="28"/>
          <w:szCs w:val="28"/>
        </w:rPr>
        <w:t>учитель</w:t>
      </w:r>
      <w:r w:rsidRPr="00C918ED">
        <w:rPr>
          <w:sz w:val="28"/>
          <w:szCs w:val="28"/>
        </w:rPr>
        <w:t xml:space="preserve"> выбира</w:t>
      </w:r>
      <w:r w:rsidR="00C918ED" w:rsidRPr="00C918ED">
        <w:rPr>
          <w:sz w:val="28"/>
          <w:szCs w:val="28"/>
        </w:rPr>
        <w:t>е</w:t>
      </w:r>
      <w:r w:rsidRPr="00C918ED">
        <w:rPr>
          <w:sz w:val="28"/>
          <w:szCs w:val="28"/>
        </w:rPr>
        <w:t>т этику православного христианина, что обеспечивает целостность учебного материала при его внешнем разнообразии, единство обучения и воспитания учащихся.</w:t>
      </w:r>
    </w:p>
    <w:p w:rsidR="00DE35B9" w:rsidRPr="00C918ED" w:rsidRDefault="00DE35B9" w:rsidP="00C918ED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t>Автор</w:t>
      </w:r>
      <w:r w:rsidR="002275E0" w:rsidRPr="00C918ED">
        <w:rPr>
          <w:sz w:val="28"/>
          <w:szCs w:val="28"/>
        </w:rPr>
        <w:t xml:space="preserve"> опыта</w:t>
      </w:r>
      <w:r w:rsidRPr="00C918ED">
        <w:rPr>
          <w:sz w:val="28"/>
          <w:szCs w:val="28"/>
        </w:rPr>
        <w:t xml:space="preserve"> предлага</w:t>
      </w:r>
      <w:r w:rsidR="002275E0" w:rsidRPr="00C918ED">
        <w:rPr>
          <w:sz w:val="28"/>
          <w:szCs w:val="28"/>
        </w:rPr>
        <w:t>е</w:t>
      </w:r>
      <w:r w:rsidRPr="00C918ED">
        <w:rPr>
          <w:sz w:val="28"/>
          <w:szCs w:val="28"/>
        </w:rPr>
        <w:t>т решение задач духовно-нравственного воспитания осуществлять на основе соприкосновения личного опыта ребенка с культурной традицией православия. Опора на непосредственно переживаемый личный опыт ребенка в сочетании с художественными текстами, зрительными образами, выражающими ценности православной  культуры,  создает возможности для развития  подлинного интереса</w:t>
      </w:r>
      <w:r w:rsidR="00084FF2">
        <w:rPr>
          <w:sz w:val="28"/>
          <w:szCs w:val="28"/>
        </w:rPr>
        <w:t xml:space="preserve"> </w:t>
      </w:r>
      <w:r w:rsidRPr="00C918ED">
        <w:rPr>
          <w:sz w:val="28"/>
          <w:szCs w:val="28"/>
        </w:rPr>
        <w:t xml:space="preserve">школьников к изучаемому содержанию, выработке собственной ценностной позиции. Содержание </w:t>
      </w:r>
      <w:r w:rsidR="002275E0" w:rsidRPr="00C918ED">
        <w:rPr>
          <w:sz w:val="28"/>
          <w:szCs w:val="28"/>
        </w:rPr>
        <w:t>опыта</w:t>
      </w:r>
      <w:r w:rsidRPr="00C918ED">
        <w:rPr>
          <w:sz w:val="28"/>
          <w:szCs w:val="28"/>
        </w:rPr>
        <w:t>, по сути, выстраивает пространство Встречи внутреннего мира ребенка и униве</w:t>
      </w:r>
      <w:r w:rsidR="002275E0" w:rsidRPr="00C918ED">
        <w:rPr>
          <w:sz w:val="28"/>
          <w:szCs w:val="28"/>
        </w:rPr>
        <w:t>р</w:t>
      </w:r>
      <w:r w:rsidRPr="00C918ED">
        <w:rPr>
          <w:sz w:val="28"/>
          <w:szCs w:val="28"/>
        </w:rPr>
        <w:t>сума православной культуры, сконцентрированной в ее живом носителе - значимом взрослом, учителе.</w:t>
      </w:r>
    </w:p>
    <w:p w:rsidR="00DE35B9" w:rsidRPr="00C918ED" w:rsidRDefault="00DE35B9" w:rsidP="00C918ED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t>Включение в учебн</w:t>
      </w:r>
      <w:r w:rsidR="002275E0" w:rsidRPr="00C918ED">
        <w:rPr>
          <w:sz w:val="28"/>
          <w:szCs w:val="28"/>
        </w:rPr>
        <w:t xml:space="preserve">ый процесс </w:t>
      </w:r>
      <w:r w:rsidRPr="00C918ED">
        <w:rPr>
          <w:sz w:val="28"/>
          <w:szCs w:val="28"/>
        </w:rPr>
        <w:t xml:space="preserve">мультимедийного </w:t>
      </w:r>
      <w:r w:rsidR="002275E0" w:rsidRPr="00C918ED">
        <w:rPr>
          <w:sz w:val="28"/>
          <w:szCs w:val="28"/>
        </w:rPr>
        <w:t>оборудова</w:t>
      </w:r>
      <w:r w:rsidRPr="00C918ED">
        <w:rPr>
          <w:sz w:val="28"/>
          <w:szCs w:val="28"/>
        </w:rPr>
        <w:t>ния существенно обогащает содержание предмета, разнообразит формы работы учащихся на уроке, повышает их интерес к изучаемому материалу, поскольку осуществляется современными информационными средствами. Большое количество фрагментов поэтических произведений, иллюстраций картин, фотографий помогает учащимся обжить мир православной культуры, освоить его - сделать своим - как понятный, близкий, увлекательный.</w:t>
      </w:r>
    </w:p>
    <w:p w:rsidR="00C918ED" w:rsidRDefault="00DE35B9" w:rsidP="00C918ED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t xml:space="preserve">К достоинствам </w:t>
      </w:r>
      <w:r w:rsidR="002275E0" w:rsidRPr="00C918ED">
        <w:rPr>
          <w:sz w:val="28"/>
          <w:szCs w:val="28"/>
        </w:rPr>
        <w:t>исследовательской</w:t>
      </w:r>
      <w:r w:rsidR="00084FF2">
        <w:rPr>
          <w:sz w:val="28"/>
          <w:szCs w:val="28"/>
        </w:rPr>
        <w:t xml:space="preserve"> </w:t>
      </w:r>
      <w:r w:rsidR="002275E0" w:rsidRPr="00C918ED">
        <w:rPr>
          <w:sz w:val="28"/>
          <w:szCs w:val="28"/>
        </w:rPr>
        <w:t>работы</w:t>
      </w:r>
      <w:r w:rsidRPr="00C918ED">
        <w:rPr>
          <w:sz w:val="28"/>
          <w:szCs w:val="28"/>
        </w:rPr>
        <w:t xml:space="preserve"> можно отнести не только создание многомерного образа православной культуры, но и стиль общения взрослого и ребенка - одновременно серьезный и доверительный.</w:t>
      </w:r>
    </w:p>
    <w:p w:rsidR="00084FF2" w:rsidRDefault="002275E0" w:rsidP="00072E70">
      <w:pPr>
        <w:pStyle w:val="a3"/>
        <w:spacing w:before="0" w:beforeAutospacing="0" w:after="0" w:afterAutospacing="0"/>
        <w:ind w:left="-709" w:firstLine="709"/>
        <w:jc w:val="both"/>
        <w:rPr>
          <w:sz w:val="28"/>
          <w:szCs w:val="28"/>
        </w:rPr>
      </w:pPr>
      <w:r w:rsidRPr="00C918ED">
        <w:rPr>
          <w:sz w:val="28"/>
          <w:szCs w:val="28"/>
        </w:rPr>
        <w:lastRenderedPageBreak/>
        <w:t>Опыт,</w:t>
      </w:r>
      <w:r w:rsidR="00DE35B9" w:rsidRPr="00C918ED">
        <w:rPr>
          <w:sz w:val="28"/>
          <w:szCs w:val="28"/>
        </w:rPr>
        <w:t xml:space="preserve"> безусловно, может быть рекомендован к изданию и опытной проверке в практике общего и дополнительного образования</w:t>
      </w:r>
      <w:r w:rsidRPr="00C918ED">
        <w:rPr>
          <w:sz w:val="28"/>
          <w:szCs w:val="28"/>
        </w:rPr>
        <w:t>.</w:t>
      </w:r>
      <w:r w:rsidR="00084FF2">
        <w:rPr>
          <w:sz w:val="28"/>
          <w:szCs w:val="28"/>
        </w:rPr>
        <w:t xml:space="preserve"> </w:t>
      </w:r>
    </w:p>
    <w:p w:rsidR="00072E70" w:rsidRDefault="00C918ED" w:rsidP="00072E70">
      <w:pPr>
        <w:pStyle w:val="a3"/>
        <w:spacing w:before="0" w:beforeAutospacing="0" w:after="0" w:afterAutospacing="0"/>
        <w:ind w:left="-709"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C918ED">
        <w:rPr>
          <w:rFonts w:eastAsia="SimSun"/>
          <w:kern w:val="1"/>
          <w:sz w:val="28"/>
          <w:szCs w:val="28"/>
          <w:lang w:eastAsia="hi-IN" w:bidi="hi-IN"/>
        </w:rPr>
        <w:t>Работа Виталия Викторовича</w:t>
      </w:r>
      <w:r w:rsidR="00084FF2">
        <w:rPr>
          <w:rFonts w:eastAsia="SimSun"/>
          <w:kern w:val="1"/>
          <w:sz w:val="28"/>
          <w:szCs w:val="28"/>
          <w:lang w:eastAsia="hi-IN" w:bidi="hi-IN"/>
        </w:rPr>
        <w:t xml:space="preserve"> </w:t>
      </w:r>
      <w:r w:rsidRPr="00C918ED">
        <w:rPr>
          <w:rFonts w:eastAsia="SimSun"/>
          <w:kern w:val="1"/>
          <w:sz w:val="28"/>
          <w:szCs w:val="28"/>
          <w:lang w:eastAsia="hi-IN" w:bidi="hi-IN"/>
        </w:rPr>
        <w:t xml:space="preserve">соответствует заявленной теме,  в которой описаны  как общепринятые, так и методы, и приемы работы с учащимися и её можно целенаправленно внедрять.      </w:t>
      </w:r>
    </w:p>
    <w:p w:rsidR="00072E70" w:rsidRDefault="00072E70" w:rsidP="00072E70">
      <w:pPr>
        <w:pStyle w:val="a3"/>
        <w:spacing w:before="0" w:beforeAutospacing="0" w:after="0" w:afterAutospacing="0"/>
        <w:ind w:left="-709"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072E70" w:rsidRDefault="00072E70" w:rsidP="00072E70">
      <w:pPr>
        <w:pStyle w:val="a3"/>
        <w:spacing w:before="0" w:beforeAutospacing="0" w:after="0" w:afterAutospacing="0"/>
        <w:ind w:left="-709"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072E70" w:rsidRPr="00072E70" w:rsidRDefault="00072E70" w:rsidP="00072E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C2FEA">
        <w:rPr>
          <w:rFonts w:eastAsia="SimSun" w:cs="Tahoma"/>
          <w:kern w:val="1"/>
          <w:sz w:val="28"/>
          <w:szCs w:val="28"/>
          <w:lang w:eastAsia="hi-IN" w:bidi="hi-IN"/>
        </w:rPr>
        <w:t xml:space="preserve">Зам. директора по УР  </w:t>
      </w:r>
      <w:r>
        <w:rPr>
          <w:rFonts w:eastAsia="SimSun" w:cs="Tahoma"/>
          <w:kern w:val="1"/>
          <w:sz w:val="28"/>
          <w:szCs w:val="28"/>
          <w:lang w:eastAsia="hi-IN" w:bidi="hi-IN"/>
        </w:rPr>
        <w:t>Ч</w:t>
      </w:r>
      <w:r w:rsidRPr="00DC2FEA">
        <w:rPr>
          <w:rFonts w:eastAsia="SimSun" w:cs="Tahoma"/>
          <w:kern w:val="1"/>
          <w:sz w:val="28"/>
          <w:szCs w:val="28"/>
          <w:lang w:eastAsia="hi-IN" w:bidi="hi-IN"/>
        </w:rPr>
        <w:t xml:space="preserve">ОУ </w:t>
      </w:r>
      <w:r>
        <w:rPr>
          <w:rFonts w:eastAsia="SimSun" w:cs="Tahoma"/>
          <w:kern w:val="1"/>
          <w:sz w:val="28"/>
          <w:szCs w:val="28"/>
          <w:lang w:eastAsia="hi-IN" w:bidi="hi-IN"/>
        </w:rPr>
        <w:t>О</w:t>
      </w:r>
      <w:r w:rsidRPr="00DC2FEA">
        <w:rPr>
          <w:rFonts w:eastAsia="SimSun" w:cs="Tahoma"/>
          <w:kern w:val="1"/>
          <w:sz w:val="28"/>
          <w:szCs w:val="28"/>
          <w:lang w:eastAsia="hi-IN" w:bidi="hi-IN"/>
        </w:rPr>
        <w:t>ОШ</w:t>
      </w:r>
      <w:r>
        <w:rPr>
          <w:rFonts w:eastAsia="SimSun" w:cs="Tahoma"/>
          <w:kern w:val="1"/>
          <w:sz w:val="28"/>
          <w:szCs w:val="28"/>
          <w:lang w:eastAsia="hi-IN" w:bidi="hi-IN"/>
        </w:rPr>
        <w:t xml:space="preserve"> «Фавор»          Е. В. Волкова</w:t>
      </w:r>
    </w:p>
    <w:p w:rsidR="00823C57" w:rsidRDefault="00F408FA"/>
    <w:sectPr w:rsidR="00823C57" w:rsidSect="0033395A">
      <w:pgSz w:w="11906" w:h="16838"/>
      <w:pgMar w:top="426" w:right="566" w:bottom="851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2C"/>
    <w:rsid w:val="00060BFF"/>
    <w:rsid w:val="00072E70"/>
    <w:rsid w:val="00084FF2"/>
    <w:rsid w:val="000D3D89"/>
    <w:rsid w:val="0011092C"/>
    <w:rsid w:val="00117D07"/>
    <w:rsid w:val="0019373F"/>
    <w:rsid w:val="002275E0"/>
    <w:rsid w:val="0033395A"/>
    <w:rsid w:val="003E7759"/>
    <w:rsid w:val="00570164"/>
    <w:rsid w:val="00C918ED"/>
    <w:rsid w:val="00CC1452"/>
    <w:rsid w:val="00DC2FEA"/>
    <w:rsid w:val="00DE35B9"/>
    <w:rsid w:val="00F40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dcterms:created xsi:type="dcterms:W3CDTF">2015-03-17T16:36:00Z</dcterms:created>
  <dcterms:modified xsi:type="dcterms:W3CDTF">2015-03-26T09:40:00Z</dcterms:modified>
</cp:coreProperties>
</file>